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E6E" w:rsidRDefault="00477E6E">
      <w:bookmarkStart w:id="0" w:name="_GoBack"/>
      <w:bookmarkEnd w:id="0"/>
      <w:r>
        <w:t>Ziel des Spiels:</w:t>
      </w:r>
    </w:p>
    <w:p w:rsidR="008D7C92" w:rsidRDefault="00A06001">
      <w:r>
        <w:t>A</w:t>
      </w:r>
      <w:r w:rsidR="008D7C92">
        <w:t xml:space="preserve">lle Spieler </w:t>
      </w:r>
      <w:r>
        <w:t xml:space="preserve">sollen </w:t>
      </w:r>
      <w:r w:rsidR="008D7C92">
        <w:t>am Ende in den Spielfeldern nach einer v</w:t>
      </w:r>
      <w:r>
        <w:t>orgegebenen Anzahl verteilt sein</w:t>
      </w:r>
      <w:r w:rsidR="008D7C92">
        <w:t xml:space="preserve"> (bspw. 4 Spieler pro Feld). Allerdings dürfen die jeweils davor liegenden Felder nicht berührt werden.</w:t>
      </w:r>
    </w:p>
    <w:p w:rsidR="00477E6E" w:rsidRDefault="00477E6E"/>
    <w:p w:rsidR="00477E6E" w:rsidRDefault="00477E6E">
      <w:r>
        <w:t>Spielvorbereitung:</w:t>
      </w:r>
    </w:p>
    <w:p w:rsidR="00477E6E" w:rsidRDefault="00477E6E">
      <w:r>
        <w:t xml:space="preserve">Auf einer freien Fläche wird (wie unten) das Spielfeld markiert. </w:t>
      </w:r>
      <w:r w:rsidR="008D7C92">
        <w:t xml:space="preserve">Je nach Gruppengröße </w:t>
      </w:r>
      <w:r w:rsidR="00A06001">
        <w:t xml:space="preserve">werden </w:t>
      </w:r>
      <w:r w:rsidR="008D7C92">
        <w:t>3-4 hintereinanderliegende Felder (durch Se</w:t>
      </w:r>
      <w:r w:rsidR="00A06001">
        <w:t>ile, Kreppband o.ä.) eingegrenzt</w:t>
      </w:r>
      <w:r w:rsidR="008D7C92">
        <w:t>.</w:t>
      </w:r>
      <w:r>
        <w:t xml:space="preserve"> Ein Stuhl ö.ä. als „Brücke“ bereit</w:t>
      </w:r>
      <w:r w:rsidR="00A06001">
        <w:t>gestellt.</w:t>
      </w:r>
    </w:p>
    <w:p w:rsidR="008D7C92" w:rsidRDefault="008D7C92">
      <w:r>
        <w:t>Hinter dem Startpunkt gibt es einen ca. 1 Meter breiten Streifen, der nicht betreten werden darf. In diesen Streifen kann aber, wenn das erste Feld später „besetzt“ ist, ein Stuhl o.ä. zur Überbrückung gestellt werden, der dann genutzt werden darf.</w:t>
      </w:r>
    </w:p>
    <w:p w:rsidR="00A06001" w:rsidRDefault="008D7C92">
      <w:r>
        <w:t xml:space="preserve">Die Gruppe erhält einige Minuten Besprechungszeit um zu überlegen, wie sie die Felder mit der festgelegten Personenzahl </w:t>
      </w:r>
      <w:r w:rsidR="00A06001">
        <w:t xml:space="preserve">sinnvoll </w:t>
      </w:r>
      <w:r>
        <w:t>füllen können, ohne dabei den Boden zu berühren.</w:t>
      </w:r>
      <w:r w:rsidR="00A06001">
        <w:t xml:space="preserve"> </w:t>
      </w:r>
    </w:p>
    <w:p w:rsidR="008D7C92" w:rsidRDefault="00A06001">
      <w:r>
        <w:t>(Tipp: von vorne nach hinten die Felder auffüllen und dann die Personen in die hinteren Felder transportieren, damit sie nicht den Boden berühren)</w:t>
      </w:r>
    </w:p>
    <w:p w:rsidR="008D7C92" w:rsidRDefault="008D7C92"/>
    <w:p w:rsidR="00477E6E" w:rsidRDefault="00477E6E"/>
    <w:p w:rsidR="008D7C92" w:rsidRDefault="008D7C92">
      <w:r>
        <w:tab/>
      </w:r>
      <w:r>
        <w:tab/>
      </w:r>
      <w:r>
        <w:tab/>
        <w:t>Startpunkt</w:t>
      </w:r>
    </w:p>
    <w:p w:rsidR="008D7C92" w:rsidRDefault="008D7C92">
      <w:r>
        <w:t>__________________________________________________</w:t>
      </w:r>
    </w:p>
    <w:p w:rsidR="008D7C92" w:rsidRDefault="008D7C92"/>
    <w:p w:rsidR="008D7C92" w:rsidRDefault="008D7C92">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1300480</wp:posOffset>
                </wp:positionH>
                <wp:positionV relativeFrom="paragraph">
                  <wp:posOffset>53975</wp:posOffset>
                </wp:positionV>
                <wp:extent cx="742950" cy="457200"/>
                <wp:effectExtent l="0" t="0" r="19050" b="19050"/>
                <wp:wrapNone/>
                <wp:docPr id="1" name="Rechteck 1"/>
                <wp:cNvGraphicFramePr/>
                <a:graphic xmlns:a="http://schemas.openxmlformats.org/drawingml/2006/main">
                  <a:graphicData uri="http://schemas.microsoft.com/office/word/2010/wordprocessingShape">
                    <wps:wsp>
                      <wps:cNvSpPr/>
                      <wps:spPr>
                        <a:xfrm>
                          <a:off x="0" y="0"/>
                          <a:ext cx="742950" cy="457200"/>
                        </a:xfrm>
                        <a:prstGeom prst="rect">
                          <a:avLst/>
                        </a:prstGeom>
                      </wps:spPr>
                      <wps:style>
                        <a:lnRef idx="2">
                          <a:schemeClr val="accent6"/>
                        </a:lnRef>
                        <a:fillRef idx="1">
                          <a:schemeClr val="lt1"/>
                        </a:fillRef>
                        <a:effectRef idx="0">
                          <a:schemeClr val="accent6"/>
                        </a:effectRef>
                        <a:fontRef idx="minor">
                          <a:schemeClr val="dk1"/>
                        </a:fontRef>
                      </wps:style>
                      <wps:txbx>
                        <w:txbxContent>
                          <w:p w:rsidR="008D7C92" w:rsidRDefault="008D7C92" w:rsidP="008D7C92">
                            <w:pPr>
                              <w:jc w:val="center"/>
                            </w:pPr>
                            <w:r>
                              <w:t>„Brücke“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102.4pt;margin-top:4.25pt;width:58.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" fillcolor="white [3201]" strokecolor="#70ad47 [3209]" strokeweight="1pt">
                <v:textbox>
                  <w:txbxContent>
                    <w:p w:rsidR="008D7C92" w:rsidRDefault="008D7C92" w:rsidP="008D7C92">
                      <w:pPr>
                        <w:jc w:val="center"/>
                      </w:pPr>
                      <w:r>
                        <w:t>„Brücke“</w:t>
                      </w:r>
                    </w:p>
                  </w:txbxContent>
                </v:textbox>
              </v:rect>
            </w:pict>
          </mc:Fallback>
        </mc:AlternateContent>
      </w:r>
    </w:p>
    <w:p w:rsidR="008D7C92" w:rsidRDefault="008D7C92">
      <w:r>
        <w:tab/>
      </w:r>
      <w:r>
        <w:tab/>
      </w:r>
      <w:r>
        <w:tab/>
      </w:r>
    </w:p>
    <w:p w:rsidR="008D7C92" w:rsidRDefault="008D7C92"/>
    <w:p w:rsidR="008D7C92" w:rsidRDefault="008D7C92">
      <w:r>
        <w:rPr>
          <w:noProof/>
          <w:lang w:eastAsia="de-D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280035</wp:posOffset>
                </wp:positionV>
                <wp:extent cx="3448050" cy="866775"/>
                <wp:effectExtent l="0" t="0" r="19050" b="28575"/>
                <wp:wrapNone/>
                <wp:docPr id="2" name="Rechteck 2"/>
                <wp:cNvGraphicFramePr/>
                <a:graphic xmlns:a="http://schemas.openxmlformats.org/drawingml/2006/main">
                  <a:graphicData uri="http://schemas.microsoft.com/office/word/2010/wordprocessingShape">
                    <wps:wsp>
                      <wps:cNvSpPr/>
                      <wps:spPr>
                        <a:xfrm>
                          <a:off x="0" y="0"/>
                          <a:ext cx="3448050" cy="866775"/>
                        </a:xfrm>
                        <a:prstGeom prst="rect">
                          <a:avLst/>
                        </a:prstGeom>
                      </wps:spPr>
                      <wps:style>
                        <a:lnRef idx="2">
                          <a:schemeClr val="accent6"/>
                        </a:lnRef>
                        <a:fillRef idx="1">
                          <a:schemeClr val="lt1"/>
                        </a:fillRef>
                        <a:effectRef idx="0">
                          <a:schemeClr val="accent6"/>
                        </a:effectRef>
                        <a:fontRef idx="minor">
                          <a:schemeClr val="dk1"/>
                        </a:fontRef>
                      </wps:style>
                      <wps:txbx>
                        <w:txbxContent>
                          <w:p w:rsidR="008D7C92" w:rsidRDefault="008D7C92" w:rsidP="008D7C92">
                            <w:pPr>
                              <w:jc w:val="center"/>
                            </w:pPr>
                            <w:r>
                              <w:t>Feld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2" o:spid="_x0000_s1027" style="position:absolute;margin-left:-.35pt;margin-top:22.05pt;width:271.5pt;height:68.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" fillcolor="white [3201]" strokecolor="#70ad47 [3209]" strokeweight="1pt">
                <v:textbox>
                  <w:txbxContent>
                    <w:p w:rsidR="008D7C92" w:rsidRDefault="008D7C92" w:rsidP="008D7C92">
                      <w:pPr>
                        <w:jc w:val="center"/>
                      </w:pPr>
                      <w:r>
                        <w:t>Feld 1</w:t>
                      </w:r>
                    </w:p>
                  </w:txbxContent>
                </v:textbox>
              </v:rect>
            </w:pict>
          </mc:Fallback>
        </mc:AlternateContent>
      </w:r>
    </w:p>
    <w:p w:rsidR="008D7C92" w:rsidRDefault="008D7C92"/>
    <w:p w:rsidR="008D7C92" w:rsidRDefault="008D7C92"/>
    <w:p w:rsidR="008D7C92" w:rsidRDefault="008D7C92"/>
    <w:p w:rsidR="008D7C92" w:rsidRDefault="00477E6E">
      <w:r>
        <w:rPr>
          <w:noProof/>
          <w:lang w:eastAsia="de-DE"/>
        </w:rPr>
        <mc:AlternateContent>
          <mc:Choice Requires="wps">
            <w:drawing>
              <wp:anchor distT="0" distB="0" distL="114300" distR="114300" simplePos="0" relativeHeight="251662336" behindDoc="0" locked="0" layoutInCell="1" allowOverlap="1" wp14:anchorId="5ECBF487" wp14:editId="5170B7D5">
                <wp:simplePos x="0" y="0"/>
                <wp:positionH relativeFrom="column">
                  <wp:posOffset>0</wp:posOffset>
                </wp:positionH>
                <wp:positionV relativeFrom="paragraph">
                  <wp:posOffset>0</wp:posOffset>
                </wp:positionV>
                <wp:extent cx="3448050" cy="866775"/>
                <wp:effectExtent l="0" t="0" r="19050" b="28575"/>
                <wp:wrapNone/>
                <wp:docPr id="7" name="Rechteck 7"/>
                <wp:cNvGraphicFramePr/>
                <a:graphic xmlns:a="http://schemas.openxmlformats.org/drawingml/2006/main">
                  <a:graphicData uri="http://schemas.microsoft.com/office/word/2010/wordprocessingShape">
                    <wps:wsp>
                      <wps:cNvSpPr/>
                      <wps:spPr>
                        <a:xfrm>
                          <a:off x="0" y="0"/>
                          <a:ext cx="3448050" cy="866775"/>
                        </a:xfrm>
                        <a:prstGeom prst="rect">
                          <a:avLst/>
                        </a:prstGeom>
                        <a:solidFill>
                          <a:sysClr val="window" lastClr="FFFFFF"/>
                        </a:solidFill>
                        <a:ln w="12700" cap="flat" cmpd="sng" algn="ctr">
                          <a:solidFill>
                            <a:srgbClr val="70AD47"/>
                          </a:solidFill>
                          <a:prstDash val="solid"/>
                          <a:miter lim="800000"/>
                        </a:ln>
                        <a:effectLst/>
                      </wps:spPr>
                      <wps:txbx>
                        <w:txbxContent>
                          <w:p w:rsidR="00477E6E" w:rsidRDefault="00477E6E" w:rsidP="00477E6E">
                            <w:pPr>
                              <w:jc w:val="center"/>
                            </w:pPr>
                            <w:r>
                              <w:t>Feld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CBF487" id="Rechteck 7" o:spid="_x0000_s1028" style="position:absolute;margin-left:0;margin-top:0;width:271.5pt;height:68.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" fillcolor="window" strokecolor="#70ad47" strokeweight="1pt">
                <v:textbox>
                  <w:txbxContent>
                    <w:p w:rsidR="00477E6E" w:rsidRDefault="00477E6E" w:rsidP="00477E6E">
                      <w:pPr>
                        <w:jc w:val="center"/>
                      </w:pPr>
                      <w:r>
                        <w:t>Feld 2</w:t>
                      </w:r>
                    </w:p>
                  </w:txbxContent>
                </v:textbox>
              </v:rect>
            </w:pict>
          </mc:Fallback>
        </mc:AlternateContent>
      </w:r>
    </w:p>
    <w:p w:rsidR="008D7C92" w:rsidRDefault="008D7C92"/>
    <w:p w:rsidR="008D7C92" w:rsidRDefault="008D7C92"/>
    <w:p w:rsidR="008D7C92" w:rsidRDefault="00477E6E">
      <w:r>
        <w:rPr>
          <w:noProof/>
          <w:lang w:eastAsia="de-DE"/>
        </w:rPr>
        <mc:AlternateContent>
          <mc:Choice Requires="wps">
            <w:drawing>
              <wp:anchor distT="0" distB="0" distL="114300" distR="114300" simplePos="0" relativeHeight="251666432" behindDoc="0" locked="0" layoutInCell="1" allowOverlap="1" wp14:anchorId="5ECBF487" wp14:editId="5170B7D5">
                <wp:simplePos x="0" y="0"/>
                <wp:positionH relativeFrom="column">
                  <wp:posOffset>0</wp:posOffset>
                </wp:positionH>
                <wp:positionV relativeFrom="paragraph">
                  <wp:posOffset>866140</wp:posOffset>
                </wp:positionV>
                <wp:extent cx="3448050" cy="866775"/>
                <wp:effectExtent l="0" t="0" r="19050" b="28575"/>
                <wp:wrapNone/>
                <wp:docPr id="9" name="Rechteck 9"/>
                <wp:cNvGraphicFramePr/>
                <a:graphic xmlns:a="http://schemas.openxmlformats.org/drawingml/2006/main">
                  <a:graphicData uri="http://schemas.microsoft.com/office/word/2010/wordprocessingShape">
                    <wps:wsp>
                      <wps:cNvSpPr/>
                      <wps:spPr>
                        <a:xfrm>
                          <a:off x="0" y="0"/>
                          <a:ext cx="3448050" cy="866775"/>
                        </a:xfrm>
                        <a:prstGeom prst="rect">
                          <a:avLst/>
                        </a:prstGeom>
                        <a:solidFill>
                          <a:sysClr val="window" lastClr="FFFFFF"/>
                        </a:solidFill>
                        <a:ln w="12700" cap="flat" cmpd="sng" algn="ctr">
                          <a:solidFill>
                            <a:srgbClr val="70AD47"/>
                          </a:solidFill>
                          <a:prstDash val="solid"/>
                          <a:miter lim="800000"/>
                        </a:ln>
                        <a:effectLst/>
                      </wps:spPr>
                      <wps:txbx>
                        <w:txbxContent>
                          <w:p w:rsidR="00477E6E" w:rsidRDefault="00477E6E" w:rsidP="00477E6E">
                            <w:pPr>
                              <w:jc w:val="center"/>
                            </w:pPr>
                            <w:r>
                              <w:t>Feld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CBF487" id="Rechteck 9" o:spid="_x0000_s1029" style="position:absolute;margin-left:0;margin-top:68.2pt;width:271.5pt;height:68.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" fillcolor="window" strokecolor="#70ad47" strokeweight="1pt">
                <v:textbox>
                  <w:txbxContent>
                    <w:p w:rsidR="00477E6E" w:rsidRDefault="00477E6E" w:rsidP="00477E6E">
                      <w:pPr>
                        <w:jc w:val="center"/>
                      </w:pPr>
                      <w:r>
                        <w:t>Feld 4</w:t>
                      </w:r>
                    </w:p>
                  </w:txbxContent>
                </v:textbox>
              </v:rect>
            </w:pict>
          </mc:Fallback>
        </mc:AlternateContent>
      </w:r>
      <w:r>
        <w:rPr>
          <w:noProof/>
          <w:lang w:eastAsia="de-DE"/>
        </w:rPr>
        <mc:AlternateContent>
          <mc:Choice Requires="wps">
            <w:drawing>
              <wp:anchor distT="0" distB="0" distL="114300" distR="114300" simplePos="0" relativeHeight="251664384" behindDoc="0" locked="0" layoutInCell="1" allowOverlap="1" wp14:anchorId="5ECBF487" wp14:editId="5170B7D5">
                <wp:simplePos x="0" y="0"/>
                <wp:positionH relativeFrom="column">
                  <wp:posOffset>0</wp:posOffset>
                </wp:positionH>
                <wp:positionV relativeFrom="paragraph">
                  <wp:posOffset>-635</wp:posOffset>
                </wp:positionV>
                <wp:extent cx="3448050" cy="866775"/>
                <wp:effectExtent l="0" t="0" r="19050" b="28575"/>
                <wp:wrapNone/>
                <wp:docPr id="8" name="Rechteck 8"/>
                <wp:cNvGraphicFramePr/>
                <a:graphic xmlns:a="http://schemas.openxmlformats.org/drawingml/2006/main">
                  <a:graphicData uri="http://schemas.microsoft.com/office/word/2010/wordprocessingShape">
                    <wps:wsp>
                      <wps:cNvSpPr/>
                      <wps:spPr>
                        <a:xfrm>
                          <a:off x="0" y="0"/>
                          <a:ext cx="3448050" cy="866775"/>
                        </a:xfrm>
                        <a:prstGeom prst="rect">
                          <a:avLst/>
                        </a:prstGeom>
                        <a:solidFill>
                          <a:sysClr val="window" lastClr="FFFFFF"/>
                        </a:solidFill>
                        <a:ln w="12700" cap="flat" cmpd="sng" algn="ctr">
                          <a:solidFill>
                            <a:srgbClr val="70AD47"/>
                          </a:solidFill>
                          <a:prstDash val="solid"/>
                          <a:miter lim="800000"/>
                        </a:ln>
                        <a:effectLst/>
                      </wps:spPr>
                      <wps:txbx>
                        <w:txbxContent>
                          <w:p w:rsidR="00477E6E" w:rsidRDefault="00477E6E" w:rsidP="00477E6E">
                            <w:pPr>
                              <w:jc w:val="center"/>
                            </w:pPr>
                            <w:r>
                              <w:t>Feld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CBF487" id="Rechteck 8" o:spid="_x0000_s1030" style="position:absolute;margin-left:0;margin-top:-.05pt;width:271.5pt;height:68.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" fillcolor="window" strokecolor="#70ad47" strokeweight="1pt">
                <v:textbox>
                  <w:txbxContent>
                    <w:p w:rsidR="00477E6E" w:rsidRDefault="00477E6E" w:rsidP="00477E6E">
                      <w:pPr>
                        <w:jc w:val="center"/>
                      </w:pPr>
                      <w:r>
                        <w:t>Feld 3</w:t>
                      </w:r>
                    </w:p>
                  </w:txbxContent>
                </v:textbox>
              </v:rect>
            </w:pict>
          </mc:Fallback>
        </mc:AlternateContent>
      </w:r>
    </w:p>
    <w:sectPr w:rsidR="008D7C9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6AC" w:rsidRDefault="005C26AC" w:rsidP="00477E6E">
      <w:pPr>
        <w:spacing w:after="0" w:line="240" w:lineRule="auto"/>
      </w:pPr>
      <w:r>
        <w:separator/>
      </w:r>
    </w:p>
  </w:endnote>
  <w:endnote w:type="continuationSeparator" w:id="0">
    <w:p w:rsidR="005C26AC" w:rsidRDefault="005C26AC" w:rsidP="00477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6AC" w:rsidRDefault="005C26AC" w:rsidP="00477E6E">
      <w:pPr>
        <w:spacing w:after="0" w:line="240" w:lineRule="auto"/>
      </w:pPr>
      <w:r>
        <w:separator/>
      </w:r>
    </w:p>
  </w:footnote>
  <w:footnote w:type="continuationSeparator" w:id="0">
    <w:p w:rsidR="005C26AC" w:rsidRDefault="005C26AC" w:rsidP="00477E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7"/>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C92"/>
    <w:rsid w:val="00477E6E"/>
    <w:rsid w:val="005C26AC"/>
    <w:rsid w:val="0075710E"/>
    <w:rsid w:val="008D7C92"/>
    <w:rsid w:val="00A06001"/>
    <w:rsid w:val="00B13ECA"/>
    <w:rsid w:val="00CD34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773949-F5A7-4F7A-8F47-633A92CF4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7C9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7C92"/>
    <w:rPr>
      <w:rFonts w:ascii="Segoe UI" w:hAnsi="Segoe UI" w:cs="Segoe UI"/>
      <w:sz w:val="18"/>
      <w:szCs w:val="18"/>
    </w:rPr>
  </w:style>
  <w:style w:type="paragraph" w:styleId="Kopfzeile">
    <w:name w:val="header"/>
    <w:basedOn w:val="Standard"/>
    <w:link w:val="KopfzeileZchn"/>
    <w:uiPriority w:val="99"/>
    <w:unhideWhenUsed/>
    <w:rsid w:val="00477E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77E6E"/>
  </w:style>
  <w:style w:type="paragraph" w:styleId="Fuzeile">
    <w:name w:val="footer"/>
    <w:basedOn w:val="Standard"/>
    <w:link w:val="FuzeileZchn"/>
    <w:uiPriority w:val="99"/>
    <w:unhideWhenUsed/>
    <w:rsid w:val="00477E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7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958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Buchert</dc:creator>
  <cp:keywords/>
  <dc:description/>
  <cp:lastModifiedBy>info@ev-jugendreferat.de</cp:lastModifiedBy>
  <cp:revision>2</cp:revision>
  <cp:lastPrinted>2019-09-04T07:42:00Z</cp:lastPrinted>
  <dcterms:created xsi:type="dcterms:W3CDTF">2019-09-07T08:12:00Z</dcterms:created>
  <dcterms:modified xsi:type="dcterms:W3CDTF">2019-09-07T08:12:00Z</dcterms:modified>
</cp:coreProperties>
</file>